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5" w:rsidP="28CB15B0" w:rsidRDefault="00872FD5" w14:paraId="163CBCFC" w14:noSpellErr="1" w14:textId="16D421DD">
      <w:pPr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1"/>
          <w:szCs w:val="21"/>
        </w:rPr>
      </w:pPr>
    </w:p>
    <w:p w:rsidR="0A6AC2A4" w:rsidP="2809FCCE" w:rsidRDefault="2809FCCE" w14:paraId="632B7C6F" w14:textId="2EB5F9CB">
      <w:pPr>
        <w:spacing w:after="20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1"/>
          <w:szCs w:val="21"/>
        </w:rPr>
      </w:pPr>
      <w:r w:rsidRPr="2809FCCE">
        <w:rPr>
          <w:rFonts w:ascii="Cambria" w:hAnsi="Cambria" w:eastAsia="Cambria" w:cs="Cambria"/>
          <w:b/>
          <w:bCs/>
          <w:color w:val="000000" w:themeColor="text1"/>
          <w:sz w:val="21"/>
          <w:szCs w:val="21"/>
        </w:rPr>
        <w:lastRenderedPageBreak/>
        <w:t>Hearing Healthcare - Patient Registration Form – Part E</w:t>
      </w:r>
    </w:p>
    <w:p w:rsidR="0A6AC2A4" w:rsidP="3A2AFCAE" w:rsidRDefault="3A2AFCAE" w14:paraId="531C99BC" w14:textId="3D28C705">
      <w:pPr>
        <w:spacing w:after="200" w:line="240" w:lineRule="auto"/>
        <w:jc w:val="both"/>
      </w:pPr>
      <w:r w:rsidRPr="3A2AFCAE">
        <w:rPr>
          <w:rFonts w:ascii="Cambria" w:hAnsi="Cambria" w:eastAsia="Cambria" w:cs="Cambria"/>
          <w:b/>
          <w:bCs/>
          <w:color w:val="0070C0"/>
          <w:sz w:val="24"/>
          <w:szCs w:val="24"/>
        </w:rPr>
        <w:t>Ear wax management &amp; removal</w:t>
      </w:r>
      <w:r w:rsidRPr="3A2AFCAE">
        <w:rPr>
          <w:rFonts w:ascii="Cambria" w:hAnsi="Cambria" w:eastAsia="Cambria" w:cs="Cambria"/>
          <w:color w:val="auto"/>
          <w:sz w:val="24"/>
          <w:szCs w:val="24"/>
        </w:rPr>
        <w:t xml:space="preserve"> </w:t>
      </w:r>
    </w:p>
    <w:p w:rsidR="0A6AC2A4" w:rsidP="2809FCCE" w:rsidRDefault="2809FCCE" w14:paraId="4A40B0F1" w14:textId="224B0995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  <w:r w:rsidRPr="2809FCCE">
        <w:rPr>
          <w:rFonts w:ascii="Cambria" w:hAnsi="Cambria" w:eastAsia="Cambria" w:cs="Cambria"/>
          <w:color w:val="auto"/>
          <w:sz w:val="24"/>
          <w:szCs w:val="24"/>
        </w:rPr>
        <w:t xml:space="preserve">The fee for bilateral (both ears) wax removal is </w:t>
      </w:r>
      <w:r w:rsidRPr="2809FCCE">
        <w:rPr>
          <w:rFonts w:ascii="Cambria" w:hAnsi="Cambria" w:eastAsia="Cambria" w:cs="Cambria"/>
          <w:color w:val="0070C0"/>
          <w:sz w:val="24"/>
          <w:szCs w:val="24"/>
        </w:rPr>
        <w:t>$75</w:t>
      </w:r>
      <w:r w:rsidRPr="2809FCCE">
        <w:rPr>
          <w:rFonts w:ascii="Cambria" w:hAnsi="Cambria" w:eastAsia="Cambria" w:cs="Cambria"/>
          <w:color w:val="auto"/>
          <w:sz w:val="24"/>
          <w:szCs w:val="24"/>
        </w:rPr>
        <w:t xml:space="preserve"> (out of pocket) and is not covered under the Hearing Services </w:t>
      </w:r>
      <w:r w:rsidR="000D4FA3">
        <w:rPr>
          <w:rFonts w:ascii="Cambria" w:hAnsi="Cambria" w:eastAsia="Cambria" w:cs="Cambria"/>
          <w:color w:val="auto"/>
          <w:sz w:val="24"/>
          <w:szCs w:val="24"/>
        </w:rPr>
        <w:t>Program</w:t>
      </w:r>
      <w:r w:rsidRPr="2809FCCE">
        <w:rPr>
          <w:rFonts w:ascii="Cambria" w:hAnsi="Cambria" w:eastAsia="Cambria" w:cs="Cambria"/>
          <w:color w:val="auto"/>
          <w:sz w:val="24"/>
          <w:szCs w:val="24"/>
        </w:rPr>
        <w:t>.  Alternatively, you can request your medical practitioner to attend to your needs.</w:t>
      </w:r>
    </w:p>
    <w:p w:rsidR="0A6AC2A4" w:rsidP="3A2AFCAE" w:rsidRDefault="3A2AFCAE" w14:paraId="5AEE1A0D" w14:textId="184117AE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b/>
          <w:bCs/>
          <w:color w:val="0070C0"/>
          <w:sz w:val="24"/>
          <w:szCs w:val="24"/>
        </w:rPr>
        <w:t>Wax Removal Authority</w:t>
      </w:r>
    </w:p>
    <w:p w:rsidR="0A6AC2A4" w:rsidP="3A2AFCAE" w:rsidRDefault="3A2AFCAE" w14:paraId="783C17C3" w14:textId="19BCECB3">
      <w:pPr>
        <w:spacing w:after="200" w:line="240" w:lineRule="auto"/>
        <w:jc w:val="both"/>
        <w:rPr>
          <w:rFonts w:ascii="Cambria" w:hAnsi="Cambria" w:eastAsia="Cambria" w:cs="Cambria"/>
          <w:b/>
          <w:bCs/>
          <w:color w:val="0070C0"/>
          <w:sz w:val="24"/>
          <w:szCs w:val="24"/>
        </w:rPr>
      </w:pPr>
      <w:r w:rsidRPr="3A2AFCAE">
        <w:rPr>
          <w:rFonts w:ascii="Cambria" w:hAnsi="Cambria" w:eastAsia="Cambria" w:cs="Cambria"/>
          <w:b/>
          <w:bCs/>
          <w:color w:val="auto"/>
          <w:sz w:val="24"/>
          <w:szCs w:val="24"/>
        </w:rPr>
        <w:t>Date:</w:t>
      </w:r>
    </w:p>
    <w:p w:rsidR="0A6AC2A4" w:rsidP="3A2AFCAE" w:rsidRDefault="3A2AFCAE" w14:paraId="1264CD73" w14:textId="262D3526">
      <w:pPr>
        <w:spacing w:after="200" w:line="240" w:lineRule="auto"/>
        <w:jc w:val="both"/>
        <w:rPr>
          <w:rFonts w:ascii="Cambria" w:hAnsi="Cambria" w:eastAsia="Cambria" w:cs="Cambria"/>
          <w:b/>
          <w:bCs/>
          <w:color w:val="0070C0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>I, ____________________________________________________________________ Understand that I require wax removal from my LEFT / RIGHT / BOTH ears.</w:t>
      </w:r>
    </w:p>
    <w:p w:rsidR="0A6AC2A4" w:rsidP="3A2AFCAE" w:rsidRDefault="3A2AFCAE" w14:paraId="5F6A4B23" w14:textId="6C11D6B6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>I understand that wax removal may require ear toileting with warm water via syringing and/or a curette under magnification (picking wax out manually). Furthermore, I understand that there may be risks associated with a wax removal procedure. These may include but not limited to:</w:t>
      </w:r>
    </w:p>
    <w:p w:rsidR="0A6AC2A4" w:rsidP="3A2AFCAE" w:rsidRDefault="3A2AFCAE" w14:paraId="2945F27E" w14:textId="4EC3ED6C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>Minor ear discomfort during removal (if wax stuck to canal)</w:t>
      </w:r>
    </w:p>
    <w:p w:rsidR="0A6AC2A4" w:rsidP="3A2AFCAE" w:rsidRDefault="3A2AFCAE" w14:paraId="2E7CD9E8" w14:textId="4B05B3D3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>Minor bleeding if a small part of the skin in the canal is adhered to the ear wax being removed</w:t>
      </w:r>
    </w:p>
    <w:p w:rsidR="0A6AC2A4" w:rsidP="3A2AFCAE" w:rsidRDefault="3A2AFCAE" w14:paraId="50D11C8C" w14:textId="61E2E505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>In extremely rare cases a perforation of the ear drum may occur from either syringing or curette</w:t>
      </w:r>
    </w:p>
    <w:p w:rsidR="0A6AC2A4" w:rsidP="3A2AFCAE" w:rsidRDefault="3A2AFCAE" w14:paraId="40AC150D" w14:textId="40D3B8E0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 xml:space="preserve">I Am/ Am NOT on blood </w:t>
      </w:r>
      <w:proofErr w:type="spellStart"/>
      <w:r w:rsidRPr="3A2AFCAE">
        <w:rPr>
          <w:rFonts w:ascii="Cambria" w:hAnsi="Cambria" w:eastAsia="Cambria" w:cs="Cambria"/>
          <w:color w:val="auto"/>
          <w:sz w:val="24"/>
          <w:szCs w:val="24"/>
        </w:rPr>
        <w:t>thining</w:t>
      </w:r>
      <w:proofErr w:type="spellEnd"/>
      <w:r w:rsidRPr="3A2AFCAE">
        <w:rPr>
          <w:rFonts w:ascii="Cambria" w:hAnsi="Cambria" w:eastAsia="Cambria" w:cs="Cambria"/>
          <w:color w:val="auto"/>
          <w:sz w:val="24"/>
          <w:szCs w:val="24"/>
        </w:rPr>
        <w:t xml:space="preserve"> medication? (</w:t>
      </w:r>
      <w:proofErr w:type="gramStart"/>
      <w:r w:rsidRPr="3A2AFCAE">
        <w:rPr>
          <w:rFonts w:ascii="Cambria" w:hAnsi="Cambria" w:eastAsia="Cambria" w:cs="Cambria"/>
          <w:color w:val="auto"/>
          <w:sz w:val="24"/>
          <w:szCs w:val="24"/>
        </w:rPr>
        <w:t>including</w:t>
      </w:r>
      <w:proofErr w:type="gramEnd"/>
      <w:r w:rsidRPr="3A2AFCAE">
        <w:rPr>
          <w:rFonts w:ascii="Cambria" w:hAnsi="Cambria" w:eastAsia="Cambria" w:cs="Cambria"/>
          <w:color w:val="auto"/>
          <w:sz w:val="24"/>
          <w:szCs w:val="24"/>
        </w:rPr>
        <w:t xml:space="preserve"> Aspirin)</w:t>
      </w:r>
    </w:p>
    <w:p w:rsidR="0A6AC2A4" w:rsidP="3A2AFCAE" w:rsidRDefault="3A2AFCAE" w14:paraId="2D451B6D" w14:textId="369EC4D2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  <w:r w:rsidRPr="3A2AFCAE">
        <w:rPr>
          <w:rFonts w:ascii="Cambria" w:hAnsi="Cambria" w:eastAsia="Cambria" w:cs="Cambria"/>
          <w:color w:val="auto"/>
          <w:sz w:val="24"/>
          <w:szCs w:val="24"/>
        </w:rPr>
        <w:t>I understand that my Audiologist may request wax softening prior to removal.  This requires ear drops placed in the canal for 3 consecutive days and I agree to undertake this if required.</w:t>
      </w:r>
    </w:p>
    <w:p w:rsidR="0A6AC2A4" w:rsidP="2809FCCE" w:rsidRDefault="2809FCCE" w14:paraId="6AE82074" w14:textId="2D712176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  <w:r w:rsidRPr="2809FCCE">
        <w:rPr>
          <w:rFonts w:ascii="Cambria" w:hAnsi="Cambria" w:eastAsia="Cambria" w:cs="Cambria"/>
          <w:color w:val="auto"/>
          <w:sz w:val="24"/>
          <w:szCs w:val="24"/>
        </w:rPr>
        <w:t>I understand and accept the terms of this document and wish to proceed with the wax removal procedure.</w:t>
      </w:r>
    </w:p>
    <w:p w:rsidR="0A6AC2A4" w:rsidP="28CB15B0" w:rsidRDefault="2809FCCE" w14:paraId="4E5599CA" w14:textId="0934507D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  <w:highlight w:val="yellow"/>
        </w:rPr>
      </w:pPr>
      <w:r w:rsidRPr="28CB15B0" w:rsidR="28CB15B0">
        <w:rPr>
          <w:rFonts w:ascii="Cambria" w:hAnsi="Cambria" w:eastAsia="Cambria" w:cs="Cambria"/>
          <w:color w:val="auto"/>
          <w:sz w:val="24"/>
          <w:szCs w:val="24"/>
          <w:highlight w:val="yellow"/>
        </w:rPr>
        <w:t>Signed</w:t>
      </w:r>
      <w:r w:rsidRPr="28CB15B0" w:rsidR="28CB15B0">
        <w:rPr>
          <w:rFonts w:ascii="Cambria" w:hAnsi="Cambria" w:eastAsia="Cambria" w:cs="Cambria"/>
          <w:color w:val="auto"/>
          <w:sz w:val="24"/>
          <w:szCs w:val="24"/>
          <w:highlight w:val="yellow"/>
        </w:rPr>
        <w:t>:_</w:t>
      </w:r>
      <w:r w:rsidRPr="28CB15B0" w:rsidR="28CB15B0">
        <w:rPr>
          <w:rFonts w:ascii="Cambria" w:hAnsi="Cambria" w:eastAsia="Cambria" w:cs="Cambria"/>
          <w:color w:val="auto"/>
          <w:sz w:val="24"/>
          <w:szCs w:val="24"/>
          <w:highlight w:val="yellow"/>
        </w:rPr>
        <w:t>___________________________________________________________________Date:_____________________</w:t>
      </w:r>
    </w:p>
    <w:p w:rsidR="0A6AC2A4" w:rsidP="3A2AFCAE" w:rsidRDefault="0A6AC2A4" w14:paraId="35E71F77" w14:textId="22FE4D95">
      <w:pPr>
        <w:spacing w:after="200" w:line="240" w:lineRule="auto"/>
        <w:jc w:val="both"/>
        <w:rPr>
          <w:rFonts w:ascii="Cambria" w:hAnsi="Cambria" w:eastAsia="Cambria" w:cs="Cambria"/>
          <w:color w:val="auto"/>
          <w:sz w:val="24"/>
          <w:szCs w:val="24"/>
        </w:rPr>
      </w:pPr>
    </w:p>
    <w:p w:rsidR="00872FD5" w:rsidP="28CB15B0" w:rsidRDefault="00872FD5" w14:paraId="79B3C32E" w14:noSpellErr="1" w14:textId="73952DC1">
      <w:pPr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1"/>
          <w:szCs w:val="21"/>
        </w:rPr>
      </w:pPr>
    </w:p>
    <w:sectPr w:rsidR="008F6B0A" w:rsidSect="00B7258D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993" w:left="1440" w:header="720" w:footer="60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41" w:rsidRDefault="00D03AC1" w14:paraId="083BC093" w14:textId="1C7B4A4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D4FA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6AC2A4" w:rsidTr="0A6AC2A4" w14:paraId="34078C2D" w14:textId="77777777">
      <w:tc>
        <w:tcPr>
          <w:tcW w:w="3120" w:type="dxa"/>
        </w:tcPr>
        <w:p w:rsidR="0A6AC2A4" w:rsidP="0A6AC2A4" w:rsidRDefault="0A6AC2A4" w14:paraId="273C3AE4" w14:textId="6925F0BC">
          <w:pPr>
            <w:pStyle w:val="Header"/>
            <w:ind w:left="-115"/>
          </w:pPr>
        </w:p>
      </w:tc>
      <w:tc>
        <w:tcPr>
          <w:tcW w:w="3120" w:type="dxa"/>
        </w:tcPr>
        <w:p w:rsidR="0A6AC2A4" w:rsidP="0A6AC2A4" w:rsidRDefault="0A6AC2A4" w14:paraId="14F77DAB" w14:textId="1D875229">
          <w:pPr>
            <w:pStyle w:val="Header"/>
            <w:jc w:val="center"/>
          </w:pPr>
        </w:p>
      </w:tc>
      <w:tc>
        <w:tcPr>
          <w:tcW w:w="3120" w:type="dxa"/>
        </w:tcPr>
        <w:p w:rsidR="0A6AC2A4" w:rsidP="0A6AC2A4" w:rsidRDefault="0A6AC2A4" w14:paraId="545C2E15" w14:textId="52A7B58B">
          <w:pPr>
            <w:pStyle w:val="Header"/>
            <w:ind w:right="-115"/>
            <w:jc w:val="right"/>
          </w:pPr>
        </w:p>
      </w:tc>
    </w:tr>
  </w:tbl>
  <w:p w:rsidR="0A6AC2A4" w:rsidP="0A6AC2A4" w:rsidRDefault="0A6AC2A4" w14:paraId="0E742EB1" w14:textId="5C286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3120"/>
      <w:gridCol w:w="6378"/>
    </w:tblGrid>
    <w:tr w:rsidR="00B7258D" w:rsidTr="00B7258D" w14:paraId="19AA4D0B" w14:textId="77777777">
      <w:tc>
        <w:tcPr>
          <w:tcW w:w="3120" w:type="dxa"/>
        </w:tcPr>
        <w:p w:rsidR="00B7258D" w:rsidP="0A6AC2A4" w:rsidRDefault="00B7258D" w14:paraId="0CA90188" w14:textId="292F8EA1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 wp14:anchorId="292E9288" wp14:editId="07E8CF64">
                <wp:extent cx="1152525" cy="514350"/>
                <wp:effectExtent l="0" t="0" r="0" b="0"/>
                <wp:docPr id="186694445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B7258D" w:rsidP="2809FCCE" w:rsidRDefault="00B7258D" w14:paraId="397554B7" w14:textId="12190F4B">
          <w:pPr>
            <w:pStyle w:val="Header"/>
            <w:ind w:right="-115"/>
            <w:jc w:val="right"/>
            <w:rPr>
              <w:sz w:val="20"/>
              <w:szCs w:val="20"/>
            </w:rPr>
          </w:pPr>
          <w:proofErr w:type="spellStart"/>
          <w:r w:rsidRPr="2809FCCE">
            <w:rPr>
              <w:sz w:val="20"/>
              <w:szCs w:val="20"/>
            </w:rPr>
            <w:t>Dr</w:t>
          </w:r>
          <w:proofErr w:type="spellEnd"/>
          <w:r w:rsidRPr="2809FCCE">
            <w:rPr>
              <w:sz w:val="20"/>
              <w:szCs w:val="20"/>
            </w:rPr>
            <w:t xml:space="preserve"> Rodney Glance</w:t>
          </w:r>
        </w:p>
        <w:p w:rsidR="00B7258D" w:rsidP="0A6AC2A4" w:rsidRDefault="00B7258D" w14:paraId="63077497" w14:textId="5B3ED0F1">
          <w:pPr>
            <w:pStyle w:val="Header"/>
            <w:ind w:right="-115"/>
            <w:jc w:val="right"/>
          </w:pPr>
          <w:r w:rsidRPr="2809FCCE">
            <w:rPr>
              <w:sz w:val="20"/>
              <w:szCs w:val="20"/>
            </w:rPr>
            <w:t>PH:0488 884 884</w:t>
          </w:r>
        </w:p>
        <w:p w:rsidR="00B7258D" w:rsidP="2809FCCE" w:rsidRDefault="00B7258D" w14:paraId="1B1D58C9" w14:textId="71651018">
          <w:pPr>
            <w:pStyle w:val="Header"/>
            <w:ind w:right="-115"/>
            <w:jc w:val="right"/>
            <w:rPr>
              <w:sz w:val="20"/>
              <w:szCs w:val="20"/>
            </w:rPr>
          </w:pPr>
          <w:r w:rsidRPr="2809FCCE">
            <w:rPr>
              <w:sz w:val="20"/>
              <w:szCs w:val="20"/>
            </w:rPr>
            <w:t>Fax:</w:t>
          </w:r>
          <w:r w:rsidRPr="2809FCCE">
            <w:rPr>
              <w:rFonts w:ascii="Calibri" w:hAnsi="Calibri" w:eastAsia="Calibri" w:cs="Calibri"/>
              <w:color w:val="000000" w:themeColor="text1"/>
              <w:sz w:val="24"/>
              <w:szCs w:val="24"/>
            </w:rPr>
            <w:t>03 8610 1616</w:t>
          </w:r>
        </w:p>
        <w:p w:rsidR="00B7258D" w:rsidP="0A6AC2A4" w:rsidRDefault="000D4FA3" w14:paraId="2F7CCB03" w14:textId="77F6EE53">
          <w:pPr>
            <w:pStyle w:val="Header"/>
            <w:ind w:right="-115"/>
            <w:jc w:val="right"/>
          </w:pPr>
          <w:hyperlink r:id="rId2">
            <w:proofErr w:type="spellStart"/>
            <w:r w:rsidRPr="2809FCCE" w:rsidR="00B7258D">
              <w:rPr>
                <w:rStyle w:val="Hyperlink"/>
                <w:sz w:val="20"/>
                <w:szCs w:val="20"/>
              </w:rPr>
              <w:t>Email:</w:t>
            </w:r>
            <w:r w:rsidRPr="2809FCCE" w:rsidR="00B7258D">
              <w:rPr>
                <w:rStyle w:val="Hyperlink"/>
                <w:rFonts w:ascii="Arial" w:hAnsi="Arial" w:eastAsia="Arial" w:cs="Arial"/>
                <w:color w:val="000000" w:themeColor="text1"/>
                <w:sz w:val="21"/>
                <w:szCs w:val="21"/>
              </w:rPr>
              <w:t>dr.glance@hearinghealthcare.com.au</w:t>
            </w:r>
            <w:proofErr w:type="spellEnd"/>
          </w:hyperlink>
        </w:p>
        <w:p w:rsidR="00B7258D" w:rsidP="2809FCCE" w:rsidRDefault="00B7258D" w14:paraId="41FD2A4C" w14:textId="52680736">
          <w:pPr>
            <w:pStyle w:val="Header"/>
            <w:ind w:right="-115"/>
            <w:jc w:val="right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A6AC2A4" w:rsidP="0A6AC2A4" w:rsidRDefault="0A6AC2A4" w14:paraId="24208766" w14:textId="754CA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6AC2A4" w:rsidTr="0A6AC2A4" w14:paraId="1344DF93" w14:textId="77777777">
      <w:tc>
        <w:tcPr>
          <w:tcW w:w="3120" w:type="dxa"/>
        </w:tcPr>
        <w:p w:rsidR="0A6AC2A4" w:rsidP="0A6AC2A4" w:rsidRDefault="0A6AC2A4" w14:paraId="374E6FE4" w14:textId="4F88412C">
          <w:pPr>
            <w:pStyle w:val="Header"/>
            <w:ind w:left="-115"/>
          </w:pPr>
          <w:r>
            <w:rPr>
              <w:noProof/>
              <w:lang w:val="en-AU" w:eastAsia="en-AU"/>
            </w:rPr>
            <w:drawing>
              <wp:inline distT="0" distB="0" distL="0" distR="0" wp14:anchorId="1A3694DB" wp14:editId="1CEE74F6">
                <wp:extent cx="742950" cy="495300"/>
                <wp:effectExtent l="0" t="0" r="0" b="0"/>
                <wp:docPr id="186694445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0A6AC2A4" w:rsidP="0A6AC2A4" w:rsidRDefault="0A6AC2A4" w14:paraId="52F359B2" w14:textId="2AF31709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 wp14:anchorId="3D18725D" wp14:editId="575B94BF">
                <wp:extent cx="1152525" cy="514350"/>
                <wp:effectExtent l="0" t="0" r="0" b="0"/>
                <wp:docPr id="186694445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0A6AC2A4" w:rsidP="0A6AC2A4" w:rsidRDefault="0A6AC2A4" w14:paraId="4BE52973" w14:textId="65E2F434">
          <w:pPr>
            <w:pStyle w:val="Header"/>
            <w:ind w:right="-115"/>
            <w:jc w:val="right"/>
          </w:pPr>
        </w:p>
      </w:tc>
    </w:tr>
  </w:tbl>
  <w:p w:rsidR="0A6AC2A4" w:rsidP="0A6AC2A4" w:rsidRDefault="0A6AC2A4" w14:paraId="0B5192C3" w14:textId="16789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FC4664"/>
    <w:multiLevelType w:val="hybridMultilevel"/>
    <w:tmpl w:val="5C8A9338"/>
    <w:lvl w:ilvl="0" w:tplc="6242E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C2E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0CD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F63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C00A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0CED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68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B816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E2B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63D1E8B"/>
    <w:multiLevelType w:val="multilevel"/>
    <w:tmpl w:val="E8E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A54B9"/>
    <w:multiLevelType w:val="multilevel"/>
    <w:tmpl w:val="101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C5288"/>
    <w:multiLevelType w:val="hybridMultilevel"/>
    <w:tmpl w:val="1DA82264"/>
    <w:lvl w:ilvl="0" w:tplc="BC6C24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97028BA"/>
    <w:multiLevelType w:val="hybridMultilevel"/>
    <w:tmpl w:val="1D9080F0"/>
    <w:lvl w:ilvl="0" w:tplc="69B263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842031"/>
    <w:multiLevelType w:val="hybridMultilevel"/>
    <w:tmpl w:val="5CE090BC"/>
    <w:lvl w:ilvl="0" w:tplc="EEB09F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00D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60F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2AB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10E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508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0C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482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AC6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D4FA3"/>
    <w:rsid w:val="001D16D7"/>
    <w:rsid w:val="00233CAE"/>
    <w:rsid w:val="002E7D1C"/>
    <w:rsid w:val="00395527"/>
    <w:rsid w:val="00447041"/>
    <w:rsid w:val="0058464E"/>
    <w:rsid w:val="00674A56"/>
    <w:rsid w:val="00733795"/>
    <w:rsid w:val="007962A0"/>
    <w:rsid w:val="00872FD5"/>
    <w:rsid w:val="008F6B0A"/>
    <w:rsid w:val="0098364B"/>
    <w:rsid w:val="009D2B19"/>
    <w:rsid w:val="00A07051"/>
    <w:rsid w:val="00B045AF"/>
    <w:rsid w:val="00B7258D"/>
    <w:rsid w:val="00C00CB4"/>
    <w:rsid w:val="00C922B4"/>
    <w:rsid w:val="00CB138E"/>
    <w:rsid w:val="00D03AC1"/>
    <w:rsid w:val="00DC274F"/>
    <w:rsid w:val="00DC2CF0"/>
    <w:rsid w:val="00EE3E7C"/>
    <w:rsid w:val="00FA09B9"/>
    <w:rsid w:val="0A6AC2A4"/>
    <w:rsid w:val="20068303"/>
    <w:rsid w:val="2809FCCE"/>
    <w:rsid w:val="28CB15B0"/>
    <w:rsid w:val="3A2AFCAE"/>
    <w:rsid w:val="42FE9BA8"/>
    <w:rsid w:val="65D9C00E"/>
    <w:rsid w:val="729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93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semiHidden="0" w:unhideWhenUsed="0" w:qFormat="1"/>
    <w:lsdException w:name="List Number" w:uiPriority="11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 w:customStyle="1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 w:customStyle="1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 w:customStyle="1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 w:customStyle="1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 w:customStyle="1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 w:customStyle="1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 w:customStyle="1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Accent2" w:customStyle="1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Accent3" w:customStyle="1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Accent4" w:customStyle="1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Accent5" w:customStyle="1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Accent6" w:customStyle="1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 w:customStyle="1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 w:customStyle="1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 w:customStyle="1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 w:customStyle="1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 w:customStyle="1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 w:customStyle="1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 w:customStyle="1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 w:customStyle="1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 w:customStyle="1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 w:customStyle="1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 w:customStyle="1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 w:customStyle="1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 w:customStyle="1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 w:customStyle="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 w:customStyle="1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 w:customStyle="1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 w:customStyle="1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 w:customStyle="1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 w:customStyle="1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 w:customStyle="1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Accent1" w:customStyle="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 w:customStyle="1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 w:customStyle="1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 w:customStyle="1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 w:customStyle="1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 w:customStyle="1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 w:customStyle="1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 w:customStyle="1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 w:customStyle="1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 w:customStyle="1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 w:customStyle="1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 w:customStyle="1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 w:customStyle="1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 w:customStyle="1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 w:customStyle="1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 w:customStyle="1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 w:customStyle="1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 w:customStyle="1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 w:customStyle="1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 w:customStyle="1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 w:customStyle="1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 w:customStyle="1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 w:customStyle="1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 w:customStyle="1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 w:customStyle="1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 w:customStyle="1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 w:customStyle="1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 w:customStyle="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 w:customStyle="1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dTableLight" w:customStyle="1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:dr.glance@hearinghealthcare.com.au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Yeats</dc:creator>
  <keywords/>
  <dc:description/>
  <lastModifiedBy>Jo Yeats</lastModifiedBy>
  <revision>5</revision>
  <dcterms:created xsi:type="dcterms:W3CDTF">2019-06-03T02:35:00.0000000Z</dcterms:created>
  <dcterms:modified xsi:type="dcterms:W3CDTF">2019-08-14T01:39:40.1248486Z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